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9BC" w:rsidRDefault="003079BC" w:rsidP="003079BC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Информация об исполнении поручения по состоянию на </w:t>
      </w:r>
      <w:r w:rsidR="00095886" w:rsidRPr="00095886">
        <w:rPr>
          <w:b/>
          <w:sz w:val="26"/>
          <w:szCs w:val="26"/>
        </w:rPr>
        <w:t xml:space="preserve"> </w:t>
      </w:r>
      <w:r w:rsidR="007C75EE" w:rsidRPr="007C75EE">
        <w:rPr>
          <w:b/>
          <w:sz w:val="26"/>
          <w:szCs w:val="26"/>
        </w:rPr>
        <w:t>01.01.201</w:t>
      </w:r>
      <w:r w:rsidR="00B16FA2">
        <w:rPr>
          <w:b/>
          <w:sz w:val="26"/>
          <w:szCs w:val="26"/>
        </w:rPr>
        <w:t>7</w:t>
      </w:r>
      <w:bookmarkStart w:id="0" w:name="_GoBack"/>
      <w:bookmarkEnd w:id="0"/>
    </w:p>
    <w:p w:rsidR="003079BC" w:rsidRPr="003079BC" w:rsidRDefault="003079BC">
      <w:pPr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>По абзацу первому «на поддержку граждан, переехавших или изъявивших желание переехать на постоянное место жительства в сельскую местность, включая предоставление грантов выпускникам образовательных организаций начального, среднего и высшего профессионального образования, переезжающим для работы в сельскую местность»:</w:t>
      </w: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proofErr w:type="gramStart"/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>В соответствии с постановлением Администрации Томской области от 13.04.2016 № 111а «О мерах по реализации статьи 51 Федерального закона от 29.11.2010 № 326-ФЗ «Об обязательном медицинском страховании в Российской Федерации» предоставляются единовременные компенсационные выплаты в размере 1 млн. рублей медицинским работникам, прибывшим (переехавшим) в малые города Томской области.</w:t>
      </w:r>
      <w:proofErr w:type="gramEnd"/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Финансовое обеспечение единовременных компенсационных выплат осуществляется за счет средств бюджета Томской области.</w:t>
      </w: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>Всего за период с 2012 по 2015 годы в проекте приняли участие 390 специалистов (в сельские населенные пункты прибыли 269 медицинских работников, в малые города - 121 медицинский работник). В 2016 году финансирование проекта «Земский доктор» увеличено почти в 2 раза, что позволило принять участие в программе 110 специалистам: 100 - в учреждениях, расположенных в сельской местности; 10 - в малых городах. В 2017 году бюджетные ассигнования на реализацию данного проекта предусмотрены на 112 медицинских работников: 100 - для учреждений, расположенных в сельской местности, 12 - в малых городах.</w:t>
      </w: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proofErr w:type="gramStart"/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>В целях решения вопроса дефицита медицинских работников фельдшерско-акушерских пунктов в Томской области принят Закон Томской области от 15.05.2015 № 57-ОЗ «О предоставлении единовременных компенсационных выплат медицинским работникам фельдшерско-акушерских пунктов», предусматривающий с 2017 года предоставление единовременной компенсационной выплаты в размере 574,713 тыс. рублей медицинским работникам, занимающим должности фельдшеров (заведующих фельдшерско-акушерскими пунктами, фельдшеров) фельдшерско-акушерских пунктов, в возрасте до 45 лет, прибывшим в 2017</w:t>
      </w:r>
      <w:proofErr w:type="gramEnd"/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году после окончания образовательного учреждения среднего профессионального образования на работу в сельский населенный пункт Томской области или </w:t>
      </w:r>
      <w:proofErr w:type="gramStart"/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>переехавшим</w:t>
      </w:r>
      <w:proofErr w:type="gramEnd"/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на работу из другого населенного пункта.</w:t>
      </w: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>В 2016 году финансирование проекта «Земский фельдшер» увеличено практически в 2 раза, что позволило принять участие в программе 17 специалистам. В 2017 году бюджетные ассигнования на реализацию данного проекта предусмотрены практически на уровне 2016 года.</w:t>
      </w: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proofErr w:type="gramStart"/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>В соответствии с Законом Томской области от 30.04.2009 № 59-ОЗ «О мерах социальной поддержки по оплате жилого помещения и коммунальных услуг отдельных категорий граждан, работающих (работавших) и проживающих в сельской местности и рабочих поселках на территории Томской области» предоставляется ежемесячная денежная выплата медицинским и фармацевтическим работникам организаций здравоохранения, работающим и проживающим в сельской местности и рабочих поселках на территории Томской области.</w:t>
      </w:r>
      <w:proofErr w:type="gramEnd"/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proofErr w:type="gramStart"/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>Также в соответствии со статьей 21 Закона Томской области от 12.08.2013 № 149-ОЗ «Об образовании в Томской области» в целях материального стимулирования 727 молодым специалистам выплачиваются целевые надбавки из областного бюджета, ежемесячная надбавка к должностному окладу в размере 1000 рублей устанавливается педагогическим работникам – молодым специалистам областных государственных образовательных организаций и муниципальных образовательных организаций.</w:t>
      </w:r>
      <w:proofErr w:type="gramEnd"/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К указанному размеру ежемесячной надбавки применяются районные коэффициенты, процентные надбавки к заработной плате за стаж работы в районах Крайнего севера и приравненных к ним местностях в соответствии с Трудовым кодексом Российской Федерации.</w:t>
      </w: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>Кроме того, учреждена ежемесячная стипендия Губернатора Томской области молодым учителям областных государственных и муниципальных образовательных организаций (постановление Губернатора Томской области                   от 10.02.2012 № 13 «Об учреждении ежемесячной стипендии Губернатора Томской области молодым учителям областных государственных и муниципальных образовательных организаций Томской области»). Стипендия Губернатора устанавливается в зависимости от стажа работы и места расположения образовательной организации.</w:t>
      </w: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В образовательных </w:t>
      </w:r>
      <w:proofErr w:type="gramStart"/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>организациях</w:t>
      </w:r>
      <w:proofErr w:type="gramEnd"/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>, расположенных в сельской местности, она составляет:</w:t>
      </w: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>- до 1 года – 4 тыс. рублей;</w:t>
      </w: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>- от 1 года до 2 лет – 5 тыс. рублей;</w:t>
      </w: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>- от 2 лет до 3 лет – 6 тыс. рублей.</w:t>
      </w: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proofErr w:type="gramStart"/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В соответствии со статьей 7 Закона Томской области от 09.07.2015 № 100-ОЗ «О предоставлении и изъятии земельных участков в Томской области» молодым специалистам, окончившим высшие и средние профессиональные образовательные учреждения и работающим в сфере здравоохранения в сельских населенных пунктах, а также медицинским работникам, имеющим высшее медицинское образование или </w:t>
      </w:r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lastRenderedPageBreak/>
        <w:t>среднее медицинское образование, работающим в сельском населенном пункте и (или) переехавшим на работу</w:t>
      </w:r>
      <w:proofErr w:type="gramEnd"/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в сельский населенный пункт из другого населенного пункта, бесплатно предоставляются в сельской местности земельные участки для индивидуального жилищного строительства с последующим предоставлением в собственность.</w:t>
      </w: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proofErr w:type="gramStart"/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>В соответствии с Законом Томской области от 16.12.2004 № 256-ОЗ «О социальной поддержке при оплате жилищно-коммунальных услуг отдельных категорий граждан, проживающих и работающих (работавших) в сельской местности на территории Томской области» медицинским и фармацевтическим работникам, занятым на должностях в организациях здравоохранения, проживающим в неполных семьях и имеющим совместно проживающих с ними детей в возрасте до 18 лет, а также детей в</w:t>
      </w:r>
      <w:proofErr w:type="gramEnd"/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</w:t>
      </w:r>
      <w:proofErr w:type="gramStart"/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>возрасте до 23 лет, обучающихся в высших и средних профессиональных учебных заведениях по очной форме обучения, находящихся на их иждивении, с размером среднедушевого дохода семьи (одиноко проживающего гражданина) ниже либо равным пределу, установленному правовым актом Томской области (1,5 прожиточных минимума) предоставляется денежная компенсация при оплате жилья и коммунальных услуг.</w:t>
      </w:r>
      <w:proofErr w:type="gramEnd"/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В 2016 году по указанному закону выплаты получили 250 человек на сумму 3 млн. рублей.</w:t>
      </w: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>Обеспечение молодых семей и молодых специалистов доступным жильем ведется в рамках подпрограммы «Устойчивое развитие сельских территорий Томской области до 2020 года» государственной программы «Развитие сельского хозяйства и регулируемых рынков в Томской области», утвержденной постановлением Администрации Томской области от 12.12.2014 № 485а (далее - Подпрограмма).</w:t>
      </w: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>По причине высокой стоимости жилья даже в отдаленных районах Томской области, а также низкого уровня оплаты труда на селе, не все молодые специалисты и молодые семьи, проживающие в сельской местности, могут оплатить не менее 30% расчетной стоимости (приобретения) жилья (обязательное условие Подпрограммы).</w:t>
      </w: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proofErr w:type="gramStart"/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>В связи с этим, для молодых специалистов и молодых семей, проживающих в сельской местности Томской области и осуществляющих трудовую деятельность в сфере агропромышленного комплекса, установлены льготные условия участия в Подпрограмме – размер собственных и (или) заемных средств, необходимый для участия в Подпрограмме в 2017 году также уменьшен с 30% до 10% расчетной стоимости строительства (приобретения) жилья.</w:t>
      </w:r>
      <w:proofErr w:type="gramEnd"/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В 2017 году 15 молодых семей и молодых специалистов получили социальные выплаты на улучшение жилищных условий с использованием льготных условий на общую сумму - 24,5 млн. рублей (в 2016 году 15 молодых семей и молодых специалистов получили социальные выплаты на общую сумму - 11,6 млн. рублей).</w:t>
      </w: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>Другим направлением в решении вопроса привлечения и закрепления молодых специалистов для работы в сельской местности является реализация мероприятий, предусмотренных постановлением Администрации Томской области от 01.07.2011 № 201а «О государственной поддержке кадрового обеспечения агропромышленного комплекса Томской области».</w:t>
      </w: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>С 2015 года размер социальной выплаты на обустройство и хозяйственное обзаведение молодым специалистам составляет 300 тыс. рублей. В 2017 году 20 молодых специалистов, принявших предложение о приеме на работу к работодателям – сельскохозяйственным товаропроизводителям, получили социальные выплаты на общую сумму 6 млн. рублей. Финансирование по данному направлению предусмотрено на уровне 2016 года.</w:t>
      </w: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>Государственной службой занятости населения Томской области в рамках ведомственной целевой программы «Содействие занятости населения Томской области» реализуется мероприятие «Содействие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занятости».</w:t>
      </w: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>На реализацию мероприятия в 2016 году использовано средств областного бюджета 591,2 тыс. рублей, оказано содействие в переезде в сельскую местность с целью временного трудоустройства 5 безработным гражданам (из них четыре работника трудоустроились по профессии (специальности): учитель математики, учитель начальных классов, продавец, оператор машинного доения).</w:t>
      </w: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В </w:t>
      </w:r>
      <w:proofErr w:type="gramStart"/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>рамках</w:t>
      </w:r>
      <w:proofErr w:type="gramEnd"/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вышеуказанной программы переселены в сельскую местность в 2016 году двое безработных и двое членов их семей. Переселившиеся работники трудоустроились по профессиям: учитель английского языка, врач.</w:t>
      </w: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>Незначительный показатель переселения в сельскую местность безработных граждан можно объяснить низкой трудовой мобильностью граждан, высокими требованиями к заработной плате и наличию жилья.</w:t>
      </w: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>Информация о наличии свободных рабочих ме</w:t>
      </w:r>
      <w:proofErr w:type="gramStart"/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>ст с пр</w:t>
      </w:r>
      <w:proofErr w:type="gramEnd"/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>едоставлением жилья, в том числе для сельской местности, размещена в информационно-аналитической системе Общероссийская база вакансий «Работа в России» (https://trudvsem.ru), на интерактивном портале службы занятости населения Томской области (http://www.rabota.tomsk.ru) и обновляется ежедневно. Кроме того, на информационных порталах исполнительных органов государственной власти Томской области, сайтах муниципальных образований Томской области размещены баннеры со ссылкой на Общероссийскую базу вакансий «Работа в России».</w:t>
      </w: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lastRenderedPageBreak/>
        <w:t>Также в целях закрепления квалифицированных специалистов на селе в Томской области приняты и реализуются следующие законы.</w:t>
      </w: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proofErr w:type="gramStart"/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>Закон Томской области от 30.04.2009 № 59-ОЗ «О мерах социальной поддержки по оплате жилого помещения и коммунальных услуг отдельных категорий граждан, работающих (работавших) и проживающих в сельской местности и рабочих поселках на территории Томской области», которым установлены меры социальной поддержки по оплате жилого помещения, отопления и освещения определенным категориям специалистов (педагогическим, библиотечным и медицинским работникам областных государственных образовательных организаций, социальным работникам</w:t>
      </w:r>
      <w:proofErr w:type="gramEnd"/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областных государственных учреждений социального обслуживания и социальной поддержки населения, занятым непосредственно социальным обслуживанием граждан; медицинским и фармацевтическим работникам областных государственных и муниципальных медицинских и фармацевтических организаций; специалистам, работающим в учреждениях, подведомственных исполнительному органу государственной власти Томской области, уполномоченному в области ветеринарии; работникам областных и муниципальных учреждений культуры и т.д.).</w:t>
      </w: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>Получателями указанных выплат являются порядка 13 500 специалистов сельской  местности. Объем средств, предусмотренных в бюджете Томской области на 2016 год на реализацию указанного закона, составил 258 млн. рублей.</w:t>
      </w: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proofErr w:type="gramStart"/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>В соответствии с Законом Томской области от 09.12.2013 № 209-ОЗ «Об оказании государственной социальной помощи на основании социального контракта в Томской области» в 2016 году государственную социальную помощь в виде единовременного социального пособия на условиях социального контракта на  развитие личного подсобного хозяйства получила 161 малоимущая семья с детьми на сумму 3,9 млн. рублей.</w:t>
      </w:r>
      <w:proofErr w:type="gramEnd"/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>Студентам, из проживающих в Томской области малоимущих семей, предоставлено право на получение денежной компенсации на оплату проезда к месту обучения и обратно в соответствии с Законом Томской области от 12.08.2013 № 149-ОЗ «Об образовании в Томской области». В 2016 года денежную компенсацию получили 82 студента из малоимущих семей на сумму 103,19 тыс. рублей.</w:t>
      </w: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>По абзацу второму «на повышение информированности сельского населения по вопросам государственной поддержки малого и среднего предпринимательства и кооперации, включая разъяснение основных положений законодательства Российской Федерации в данной сфере»:</w:t>
      </w: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Информирование граждан о возможности заняться предпринимательской деятельностью при содействии службы занятости, в том числе в сельской местности, об организациях, занимающихся вопросами поддержки предпринимательства, включая разъяснение основных положений законодательства Российской Федерации в данной сфере, производится в рамках предоставления гражданам государственной услуги содействия </w:t>
      </w:r>
      <w:proofErr w:type="spellStart"/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>самозанятости</w:t>
      </w:r>
      <w:proofErr w:type="spellEnd"/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>.</w:t>
      </w: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proofErr w:type="gramStart"/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В целях развития малого и среднего предпринимательства и организации </w:t>
      </w:r>
      <w:proofErr w:type="spellStart"/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>самозанятости</w:t>
      </w:r>
      <w:proofErr w:type="spellEnd"/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населения и обеспечения кадровыми ресурсами предприятий аграрного сектора экономики были объединены усилия органов государственной власти, органов муниципальной власти  и некоммерческой организации «Фонд развития малого и среднего предпринимательства Томской области».</w:t>
      </w:r>
      <w:proofErr w:type="gramEnd"/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Одним из главных направлений работы профессиональных образовательных организаций Томской области, расположенных в сельской местности, является развитие предпринимательских компетенций среди студентов. Обучение предпринимательству сфокусировано на формировании навыков создания и ведения бизнеса на микроуровне, а также на управлении первичными коллективами работников среднего звена. В </w:t>
      </w:r>
      <w:proofErr w:type="gramStart"/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>мероприятиях</w:t>
      </w:r>
      <w:proofErr w:type="gramEnd"/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по обучению предпринимательских компетенций приняло участие около 700 человек из числа школьников, студентов и местных жителей сельских территорий.</w:t>
      </w: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В ОГБПОУ «Промышленно-коммерческий техникум», который является Центром бизнес образования и развития предпринимательских компетенций для развития сельских территорий левобережья Томской области, реализуются проекты по развитию предпринимательских компетенций «Школа предпринимательских навыков», участники школы прорабатывают и защищают </w:t>
      </w:r>
      <w:proofErr w:type="gramStart"/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>бизнес-проекты</w:t>
      </w:r>
      <w:proofErr w:type="gramEnd"/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по темам «Сельское хозяйство», «Лесная и перерабатывающая промышленность», «Сфера услуг» и «Переработка сельскохозяйственной продукции».</w:t>
      </w: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proofErr w:type="gramStart"/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>В ОГБПОУ «</w:t>
      </w:r>
      <w:proofErr w:type="spellStart"/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>Кривошеинский</w:t>
      </w:r>
      <w:proofErr w:type="spellEnd"/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агропромышленный техникум» на базе  бизнес-инкубатора реализуются молодежные предпринимательские проекты (самые успешные проекты: по производству Иван-чая, комбикорма и переработки овощей.</w:t>
      </w:r>
      <w:proofErr w:type="gramEnd"/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Впервые представители профессионального образования Томской области приняли участие в рамках Форума «Предпринимательский кампус Российской кооперации» (г. Москва) в Национальном Чемпионате профессий «Карьера в России». Студенты и преподаватели техникума заняли в общем рейтинге 4 -е место из  16  команд.</w:t>
      </w: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>В ОГБПОУ «</w:t>
      </w:r>
      <w:proofErr w:type="spellStart"/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>Кожевниковский</w:t>
      </w:r>
      <w:proofErr w:type="spellEnd"/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техникум агробизнеса» запускаются 2 проекта по подготовке молодых предпринимателей в возрасте до 30 лет. Участниками  первого проекта стали студенты техникума и молодые люди (жители Кожевниковского района Томской области). Второй проект реализуется совместно с </w:t>
      </w:r>
      <w:proofErr w:type="gramStart"/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>Бизнес-инкубатором</w:t>
      </w:r>
      <w:proofErr w:type="gramEnd"/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с. </w:t>
      </w:r>
      <w:proofErr w:type="spellStart"/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>Кожевниково</w:t>
      </w:r>
      <w:proofErr w:type="spellEnd"/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и направлен на популяризацию предпринимательства и развитию его на </w:t>
      </w:r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lastRenderedPageBreak/>
        <w:t xml:space="preserve">территории Кожевниковского района. Участниками проекта станут молодые предприниматели района. В </w:t>
      </w:r>
      <w:proofErr w:type="gramStart"/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>рамках</w:t>
      </w:r>
      <w:proofErr w:type="gramEnd"/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реализации проектов будут проходить консультации по бизнес-планированию, по продвижению своего бизнеса, по особенностям развития бизнеса на сельской территории и многому другому.</w:t>
      </w: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>Представители профессиональных образовательных организаций Томской области, реализующие подготовку кадров для агропромышленного комплекса, принимали участие в межрегиональном форуме «Отраслевой кадровый резерв Томского села» с. Калтай, на котором были разработаны предложения по улучшению экономики села, и определены возможности, которое сельское хозяйство открывает перед молодежью.</w:t>
      </w: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По абзацу третьему: «на внедрение механизмов общественного </w:t>
      </w:r>
      <w:proofErr w:type="gramStart"/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>контроля за</w:t>
      </w:r>
      <w:proofErr w:type="gramEnd"/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деятельностью органов местного самоуправления»:</w:t>
      </w: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В </w:t>
      </w:r>
      <w:proofErr w:type="gramStart"/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>соответствии</w:t>
      </w:r>
      <w:proofErr w:type="gramEnd"/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с Законом Томской области 13.04.2016 № 25-ОЗ «Об отдельных вопросах организации и осуществления общественного контроля на территории Томской области» предусмотрено создание субъектов для осуществления общественного контроля:</w:t>
      </w: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>1) общественные наблюдательные комиссии;</w:t>
      </w: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>2) общественные инспекции;</w:t>
      </w:r>
    </w:p>
    <w:p w:rsidR="00B16FA2" w:rsidRPr="00B16FA2" w:rsidRDefault="00B16FA2" w:rsidP="00B16FA2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FF0679" w:rsidRDefault="00B16FA2" w:rsidP="00B16FA2">
      <w:pPr>
        <w:jc w:val="both"/>
      </w:pPr>
      <w:r w:rsidRPr="00B16FA2">
        <w:rPr>
          <w:rFonts w:ascii="Arial" w:hAnsi="Arial" w:cs="Arial"/>
          <w:color w:val="4F575C"/>
          <w:sz w:val="18"/>
          <w:szCs w:val="18"/>
          <w:shd w:val="clear" w:color="auto" w:fill="FFFFFF"/>
        </w:rPr>
        <w:t>3) группы общественного контроля.</w:t>
      </w:r>
    </w:p>
    <w:sectPr w:rsidR="00FF0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9BC"/>
    <w:rsid w:val="00095886"/>
    <w:rsid w:val="001F3077"/>
    <w:rsid w:val="003079BC"/>
    <w:rsid w:val="00426DA6"/>
    <w:rsid w:val="004D546D"/>
    <w:rsid w:val="00525915"/>
    <w:rsid w:val="006B6E00"/>
    <w:rsid w:val="006C4BA6"/>
    <w:rsid w:val="006D3D09"/>
    <w:rsid w:val="007C75EE"/>
    <w:rsid w:val="00B16FA2"/>
    <w:rsid w:val="00B301BD"/>
    <w:rsid w:val="00C77778"/>
    <w:rsid w:val="00CB18FB"/>
    <w:rsid w:val="00DA43E7"/>
    <w:rsid w:val="00FF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79B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79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2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2403</Words>
  <Characters>13701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Билле</dc:creator>
  <cp:lastModifiedBy>Дмитрий Билле</cp:lastModifiedBy>
  <cp:revision>2</cp:revision>
  <dcterms:created xsi:type="dcterms:W3CDTF">2022-09-30T10:41:00Z</dcterms:created>
  <dcterms:modified xsi:type="dcterms:W3CDTF">2022-09-30T10:41:00Z</dcterms:modified>
</cp:coreProperties>
</file>